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放飞自我，实现梦想</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44"/>
          <w:szCs w:val="44"/>
          <w:shd w:val="clear" w:color="auto" w:fill="FFFFFF"/>
        </w:rPr>
        <w:t xml:space="preserve"> </w:t>
      </w:r>
      <w:r>
        <w:rPr>
          <w:rFonts w:hint="eastAsia" w:ascii="楷体" w:hAnsi="楷体" w:eastAsia="楷体" w:cs="楷体"/>
          <w:b/>
          <w:bCs/>
          <w:color w:val="000000"/>
          <w:sz w:val="36"/>
          <w:szCs w:val="36"/>
          <w:shd w:val="clear" w:color="auto" w:fill="FFFFFF"/>
        </w:rPr>
        <w:t>——教育系2017届</w:t>
      </w:r>
      <w:r>
        <w:rPr>
          <w:rFonts w:hint="eastAsia" w:ascii="楷体" w:hAnsi="楷体" w:eastAsia="楷体" w:cs="楷体"/>
          <w:b/>
          <w:bCs/>
          <w:color w:val="000000"/>
          <w:sz w:val="36"/>
          <w:szCs w:val="36"/>
          <w:shd w:val="clear" w:color="auto" w:fill="FFFFFF"/>
          <w:lang w:val="en-US" w:eastAsia="zh-CN"/>
        </w:rPr>
        <w:t>应用心理学</w:t>
      </w:r>
      <w:r>
        <w:rPr>
          <w:rFonts w:hint="eastAsia" w:ascii="楷体" w:hAnsi="楷体" w:eastAsia="楷体" w:cs="楷体"/>
          <w:b/>
          <w:bCs/>
          <w:color w:val="000000"/>
          <w:sz w:val="36"/>
          <w:szCs w:val="36"/>
          <w:shd w:val="clear" w:color="auto" w:fill="FFFFFF"/>
          <w:lang w:eastAsia="zh-CN"/>
        </w:rPr>
        <w:t>专业</w:t>
      </w:r>
      <w:r>
        <w:rPr>
          <w:rFonts w:hint="eastAsia" w:ascii="楷体" w:hAnsi="楷体" w:eastAsia="楷体" w:cs="楷体"/>
          <w:b/>
          <w:bCs/>
          <w:color w:val="000000"/>
          <w:sz w:val="36"/>
          <w:szCs w:val="36"/>
          <w:shd w:val="clear" w:color="auto" w:fill="FFFFFF"/>
        </w:rPr>
        <w:t>毕业生</w:t>
      </w:r>
      <w:r>
        <w:rPr>
          <w:rFonts w:hint="eastAsia" w:ascii="楷体" w:hAnsi="楷体" w:eastAsia="楷体" w:cs="楷体"/>
          <w:b/>
          <w:bCs/>
          <w:color w:val="000000"/>
          <w:sz w:val="36"/>
          <w:szCs w:val="36"/>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sz w:val="24"/>
          <w:szCs w:val="32"/>
          <w:lang w:val="en-US" w:eastAsia="zh-CN"/>
        </w:rPr>
      </w:pPr>
      <w:r>
        <w:rPr>
          <w:rFonts w:hint="eastAsia" w:ascii="楷体" w:hAnsi="楷体" w:eastAsia="楷体" w:cs="楷体"/>
          <w:b/>
          <w:bCs/>
          <w:color w:val="000000"/>
          <w:sz w:val="36"/>
          <w:szCs w:val="36"/>
          <w:shd w:val="clear" w:color="auto" w:fill="FFFFFF"/>
          <w:lang w:val="en-US" w:eastAsia="zh-CN"/>
        </w:rPr>
        <w:t>晏成信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drawing>
          <wp:anchor distT="0" distB="0" distL="114300" distR="114300" simplePos="0" relativeHeight="251658240" behindDoc="0" locked="0" layoutInCell="1" allowOverlap="1">
            <wp:simplePos x="0" y="0"/>
            <wp:positionH relativeFrom="column">
              <wp:posOffset>-295275</wp:posOffset>
            </wp:positionH>
            <wp:positionV relativeFrom="paragraph">
              <wp:posOffset>293370</wp:posOffset>
            </wp:positionV>
            <wp:extent cx="3784600" cy="2840990"/>
            <wp:effectExtent l="0" t="0" r="6350" b="16510"/>
            <wp:wrapSquare wrapText="bothSides"/>
            <wp:docPr id="1" name="图片 1" descr="微信图片_2017110611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71106113937"/>
                    <pic:cNvPicPr>
                      <a:picLocks noChangeAspect="1"/>
                    </pic:cNvPicPr>
                  </pic:nvPicPr>
                  <pic:blipFill>
                    <a:blip r:embed="rId4"/>
                    <a:stretch>
                      <a:fillRect/>
                    </a:stretch>
                  </pic:blipFill>
                  <pic:spPr>
                    <a:xfrm>
                      <a:off x="0" y="0"/>
                      <a:ext cx="3784600" cy="28409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晏成信，女，共青团员，1995年11月13日出生，于2013年9月至2017年7月就读于合肥学院教育系应用心理学专业。曾担任教育系学生会科技部副部长、记者团记者、院大学生心理健康协会财务部部长等职务。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初入大学，放飞自我！！！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eastAsia" w:ascii="宋体" w:hAnsi="宋体" w:eastAsia="宋体" w:cs="宋体"/>
          <w:sz w:val="24"/>
          <w:szCs w:val="32"/>
          <w:lang w:val="en-US" w:eastAsia="zh-CN"/>
        </w:rPr>
      </w:pPr>
      <w:r>
        <w:rPr>
          <w:rFonts w:hint="eastAsia" w:ascii="宋体" w:hAnsi="宋体" w:eastAsia="宋体" w:cs="宋体"/>
          <w:b w:val="0"/>
          <w:bCs w:val="0"/>
          <w:sz w:val="24"/>
          <w:szCs w:val="32"/>
          <w:lang w:val="en-US" w:eastAsia="zh-CN"/>
        </w:rPr>
        <w:drawing>
          <wp:anchor distT="0" distB="0" distL="114300" distR="114300" simplePos="0" relativeHeight="251659264" behindDoc="0" locked="0" layoutInCell="1" allowOverlap="1">
            <wp:simplePos x="0" y="0"/>
            <wp:positionH relativeFrom="column">
              <wp:posOffset>-28575</wp:posOffset>
            </wp:positionH>
            <wp:positionV relativeFrom="paragraph">
              <wp:posOffset>586105</wp:posOffset>
            </wp:positionV>
            <wp:extent cx="2809240" cy="3042920"/>
            <wp:effectExtent l="0" t="0" r="10160" b="5080"/>
            <wp:wrapSquare wrapText="bothSides"/>
            <wp:docPr id="2" name="图片 2" descr="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p"/>
                    <pic:cNvPicPr>
                      <a:picLocks noChangeAspect="1"/>
                    </pic:cNvPicPr>
                  </pic:nvPicPr>
                  <pic:blipFill>
                    <a:blip r:embed="rId5"/>
                    <a:stretch>
                      <a:fillRect/>
                    </a:stretch>
                  </pic:blipFill>
                  <pic:spPr>
                    <a:xfrm>
                      <a:off x="0" y="0"/>
                      <a:ext cx="2809240" cy="3042920"/>
                    </a:xfrm>
                    <a:prstGeom prst="rect">
                      <a:avLst/>
                    </a:prstGeom>
                  </pic:spPr>
                </pic:pic>
              </a:graphicData>
            </a:graphic>
          </wp:anchor>
        </w:drawing>
      </w:r>
      <w:r>
        <w:rPr>
          <w:rFonts w:hint="eastAsia" w:ascii="宋体" w:hAnsi="宋体" w:eastAsia="宋体" w:cs="宋体"/>
          <w:sz w:val="24"/>
          <w:szCs w:val="32"/>
          <w:lang w:val="en-US" w:eastAsia="zh-CN"/>
        </w:rPr>
        <w:t>初入大学，晏成信同学就跟鸟儿出了笼子一般，对学校的一切事物都很好奇。在军训期间，晏成信参加了教育系学生会和记者团以及院大学生心理健康协会的招新活动，并且顺利成为其中一员。在这些组织的活动中，用自己的时间和汗水，贡献着自己的一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left"/>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在心理短剧大赛中，和团队取得了三等奖，在现代科技教育创新大赛中获得一等奖，其所在寝室也在“文明寝室”评比中屡次获得奖项。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300"/>
        <w:jc w:val="both"/>
        <w:textAlignment w:val="auto"/>
        <w:outlineLvl w:val="9"/>
        <w:rPr>
          <w:rFonts w:hint="eastAsia" w:ascii="宋体" w:hAnsi="宋体" w:eastAsia="宋体" w:cs="宋体"/>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300"/>
        <w:jc w:val="both"/>
        <w:textAlignment w:val="auto"/>
        <w:outlineLvl w:val="9"/>
        <w:rPr>
          <w:rFonts w:hint="eastAsia" w:ascii="宋体" w:hAnsi="宋体" w:eastAsia="宋体" w:cs="宋体"/>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300"/>
        <w:jc w:val="both"/>
        <w:textAlignment w:val="auto"/>
        <w:outlineLvl w:val="9"/>
        <w:rPr>
          <w:rFonts w:hint="eastAsia" w:ascii="宋体" w:hAnsi="宋体" w:eastAsia="宋体" w:cs="宋体"/>
          <w:b/>
          <w:bCs/>
          <w:sz w:val="24"/>
          <w:szCs w:val="32"/>
          <w:lang w:val="en-US" w:eastAsia="zh-CN"/>
        </w:rPr>
      </w:pPr>
      <w:bookmarkStart w:id="0" w:name="_GoBack"/>
      <w:bookmarkEnd w:id="0"/>
      <w:r>
        <w:rPr>
          <w:rFonts w:hint="eastAsia" w:ascii="宋体" w:hAnsi="宋体" w:eastAsia="宋体" w:cs="宋体"/>
          <w:b/>
          <w:bCs/>
          <w:sz w:val="24"/>
          <w:szCs w:val="32"/>
          <w:lang w:val="en-US" w:eastAsia="zh-CN"/>
        </w:rPr>
        <w:t>找准目标，奋力前进！！！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经历了大一、大二两年轻松愉快的大学生活，进入大三，晏成信同学不得不为自己今后的道路做打算，是考研、考公务员，成为了在她面前的两条路。父母这边希望她可以考公务员，而她自己希望可以在心理学这条路上继续走下去，决心选择考研。在和父母沟通后，渐渐的开始为考研做准备。从大三下学期开始，就跟寝室的小伙伴早出晚归占着自习室。在200多个岁月里，始终坚持着6点起床，最终如愿考上了北京师范大学应用心理专业，成为了临床与咨询方向的研究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如今，在北京师范大学里，她会更加珍惜这里给予的资源，继续前进！从大学到如今读研这几年，她始终不忘初心，磨砺前行！她非常感谢教育系这几年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的鉴证和陪伴，“优秀是一种习惯”。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31BDB"/>
    <w:rsid w:val="195F5A7C"/>
    <w:rsid w:val="2BA31BDB"/>
    <w:rsid w:val="381B6B64"/>
    <w:rsid w:val="5F5F3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2017-11-06T02:53:00Z</dcterms:created>
  <dc:creator>Administrator</dc:creator>
  <cp:lastModifiedBy>张弦乐</cp:lastModifiedBy>
  <dcterms:modified xsi:type="dcterms:W3CDTF">2017-11-20T01:07:08Z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