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Arial" w:hAnsi="Arial" w:cs="Arial"/>
          <w:color w:val="333333"/>
          <w:shd w:val="clear" w:color="auto" w:fill="FFFFFF"/>
        </w:rPr>
      </w:pP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聚沙成塔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——教育系2017届小学教育专业毕业生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龙吟月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龙吟月，女，安徽宣城人，1995年5月出生。就读于2013级小学教育专业。于2016年12月光荣加入中国共产党，曾任班级宣传委员、教育系编辑部部长、院街舞俱乐部宣传部长。2017年6月成功考取老家宣城郎溪县教师编制，成为一名人民教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1874520</wp:posOffset>
            </wp:positionV>
            <wp:extent cx="2170430" cy="3862705"/>
            <wp:effectExtent l="0" t="0" r="0" b="0"/>
            <wp:wrapTight wrapText="bothSides">
              <wp:wrapPolygon>
                <wp:start x="0" y="0"/>
                <wp:lineTo x="0" y="21518"/>
                <wp:lineTo x="21423" y="21518"/>
                <wp:lineTo x="21423" y="0"/>
                <wp:lineTo x="0" y="0"/>
              </wp:wrapPolygon>
            </wp:wrapTight>
            <wp:docPr id="1" name="图片 1" descr="C:\Users\Lenovo\Documents\Tencent Files\377979254\FileRecv\MobileFile\B612咔叽_20170731_17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Tencent Files\377979254\FileRecv\MobileFile\B612咔叽_20170731_1749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386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四年前，龙吟月背负着父母的希望，自己的梦想来到了合肥学院。大学生活是美好的，充满了各种各样的诱惑。想想刚刚走进大学的门槛时，她对这里的一切充满了好奇和按奈不住的兴奋。然而四年时间转瞬即逝，仿佛昨天还刚刚进入大学校园，今天就已经背上行囊，踏上新的人生征程。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　　宝剑锋从磨砺出，梅花香自苦寒来。在大学四年间，她以勤勉进取的积极态度，全方位地充实锻炼自己，提高自己在各方面的能力。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大一期间她加入了合肥学院教育系编辑部，后来在大二的时候成为了编辑部的部长。编辑部的工作琐碎又繁忙，负责腾讯微博、新浪微博和微信公众号的宣传工作，教育系的大小活动都要进行报道，和每一个部门都要保持联系。除此以外，还有制作教育系的系刊。她都认真地完成了这些工作，尤其制作的系刊得到了大家的一致好评。最重要的是，在编辑部的日子里，她学习到了很多以前没有接触过的东西，这些东西都充实了她的行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二时间龙吟月加入了合肥学校街舞俱乐部，坚持每天都去学习街舞，在大三的时候成为了街舞俱乐部宣传部的部长，和每一名街舞俱乐部的委员一起为街舞俱乐部的发展而努力，用自己的切实行动为大家做榜样，不喊累，不放松，即使跳到腿部受伤了，也要咬牙坚持。后来，她与街舞俱乐部的大家一起，在合肥学院的运动会开幕上为学校的每位学子们表演了精彩的舞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在大二的时候，龙吟月参加了合肥学院教育系组织的三下乡活动，到黄山为黄山的小朋友们贡献了自己的一份力量。在那里，她初尝到了为人师的滋味，又苦又甜。苦在想要教好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19050</wp:posOffset>
            </wp:positionV>
            <wp:extent cx="3533775" cy="2362200"/>
            <wp:effectExtent l="19050" t="0" r="9525" b="0"/>
            <wp:wrapTight wrapText="bothSides">
              <wp:wrapPolygon>
                <wp:start x="-116" y="0"/>
                <wp:lineTo x="-116" y="21426"/>
                <wp:lineTo x="21658" y="21426"/>
                <wp:lineTo x="21658" y="0"/>
                <wp:lineTo x="-116" y="0"/>
              </wp:wrapPolygon>
            </wp:wrapTight>
            <wp:docPr id="6" name="图片 2" descr="C:\Users\Lenovo\Documents\Tencent Files\377979254\FileRecv\MobileFile\15098885760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\Users\Lenovo\Documents\Tencent Files\377979254\FileRecv\MobileFile\15098885760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学生不容易，甜在学生的每一声“老师”，都是莫大的荣耀。这次活动在她心里留下了很深的印象，后来，她又多次参加了别的学校组织的支教活动和社会上组织的爱心活动，成为一次又一次的“龙老师”。尤其在常州的一次支教活动中，那些残疾儿童期盼的目光，都让她的心灵一次次受到着震撼——这个世界太需要爱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而在日常的学习生活中，她也没有放松，每年都获得了奖学金的鼓励，也先后获得“优秀学生干部”、“军训优秀学员”、 “优秀团干”、 “优秀毕业生”、“先进个人”等光荣称号。同时她也积极参加了学校里的大大小小活动，多次获得比赛一等奖、二等奖。同时，多才多艺的她多次参加了学校内元旦晚会的表演，也更是曾荣幸地被邀请去别的比赛中作为串场嘉宾为大家表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四的时候，龙吟月参加了郎溪县的教师招聘，并成功通过考试，成为了一名正式的人民教师，并成为了一名一年级的班主任。现在的她已经工作两个月了，两个月期间内，她带的一一班两次在全校综合评比中为全校最高分，并带领小朋友们获得了校内经典诵读比赛的二等奖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过去一切都将成为过去，而新的旅途却已经开始，希望在接下来的日子里，她也能够继续努力，坚持付出，聚沙成塔，不断前行。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20"/>
        <w:rPr>
          <w:rFonts w:hint="eastAsia" w:ascii="Arial" w:hAnsi="Arial" w:cs="Arial"/>
          <w:color w:val="333333"/>
          <w:shd w:val="clear" w:color="auto" w:fill="FFFFFF"/>
        </w:rPr>
      </w:pPr>
    </w:p>
    <w:p>
      <w:pPr>
        <w:ind w:firstLine="420"/>
        <w:rPr>
          <w:rFonts w:hint="eastAsia" w:ascii="Arial" w:hAnsi="Arial" w:cs="Arial"/>
          <w:color w:val="333333"/>
          <w:shd w:val="clear" w:color="auto" w:fill="FFFFFF"/>
        </w:rPr>
      </w:pP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4A6"/>
    <w:rsid w:val="00081000"/>
    <w:rsid w:val="00136BF8"/>
    <w:rsid w:val="001C0947"/>
    <w:rsid w:val="00224424"/>
    <w:rsid w:val="00345092"/>
    <w:rsid w:val="004117F4"/>
    <w:rsid w:val="00445F63"/>
    <w:rsid w:val="005900BF"/>
    <w:rsid w:val="00627528"/>
    <w:rsid w:val="00691620"/>
    <w:rsid w:val="00717EA4"/>
    <w:rsid w:val="00742ED1"/>
    <w:rsid w:val="007867B6"/>
    <w:rsid w:val="00796132"/>
    <w:rsid w:val="007E2C44"/>
    <w:rsid w:val="007F36FB"/>
    <w:rsid w:val="008573F9"/>
    <w:rsid w:val="00881EDE"/>
    <w:rsid w:val="008D14A6"/>
    <w:rsid w:val="008D2240"/>
    <w:rsid w:val="00954AE0"/>
    <w:rsid w:val="009F47AC"/>
    <w:rsid w:val="00AE7ED3"/>
    <w:rsid w:val="00BC77A1"/>
    <w:rsid w:val="00BD5FA0"/>
    <w:rsid w:val="00C624B7"/>
    <w:rsid w:val="00CC3DF6"/>
    <w:rsid w:val="00D55659"/>
    <w:rsid w:val="00D8769B"/>
    <w:rsid w:val="00F142F8"/>
    <w:rsid w:val="00FA5A7B"/>
    <w:rsid w:val="54B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40B9E-FC29-4C5E-BB21-C7B288F42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1089</Characters>
  <Lines>9</Lines>
  <Paragraphs>2</Paragraphs>
  <TotalTime>0</TotalTime>
  <ScaleCrop>false</ScaleCrop>
  <LinksUpToDate>false</LinksUpToDate>
  <CharactersWithSpaces>1278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2017-10-25T09:03:00Z</dcterms:created>
  <dc:creator>Windows 用户</dc:creator>
  <cp:lastModifiedBy>张弦乐</cp:lastModifiedBy>
  <dcterms:modified xsi:type="dcterms:W3CDTF">2017-11-17T07:27:27Z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